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800" w:type="dxa"/>
        <w:tblInd w:w="108" w:type="dxa"/>
        <w:tblLook w:val="04A0" w:firstRow="1" w:lastRow="0" w:firstColumn="1" w:lastColumn="0" w:noHBand="0" w:noVBand="1"/>
      </w:tblPr>
      <w:tblGrid>
        <w:gridCol w:w="474"/>
        <w:gridCol w:w="3277"/>
        <w:gridCol w:w="1444"/>
        <w:gridCol w:w="1278"/>
        <w:gridCol w:w="1526"/>
        <w:gridCol w:w="1183"/>
        <w:gridCol w:w="1446"/>
        <w:gridCol w:w="1241"/>
        <w:gridCol w:w="1526"/>
        <w:gridCol w:w="1183"/>
        <w:gridCol w:w="222"/>
      </w:tblGrid>
      <w:tr w:rsidR="005D0964" w:rsidRPr="005D0964" w14:paraId="44CC4E4C" w14:textId="77777777" w:rsidTr="005D0964">
        <w:trPr>
          <w:gridAfter w:val="1"/>
          <w:wAfter w:w="36" w:type="dxa"/>
          <w:trHeight w:val="840"/>
        </w:trPr>
        <w:tc>
          <w:tcPr>
            <w:tcW w:w="1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548F2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ru-RU"/>
              </w:rPr>
            </w:pPr>
            <w:r w:rsidRPr="005D0964">
              <w:rPr>
                <w:rFonts w:ascii="Calibri" w:eastAsia="Times New Roman" w:hAnsi="Calibri" w:cs="Calibri"/>
                <w:b/>
                <w:bCs/>
                <w:lang w:eastAsia="ru-RU"/>
              </w:rPr>
              <w:t>Аналитические данные о расходах бюджета Ласкарихинского сельского поселения по муниципальным программам за отчетный период текущего финансового года в сравнении с соответствующим периодом прошлого года</w:t>
            </w:r>
          </w:p>
        </w:tc>
      </w:tr>
      <w:tr w:rsidR="005D0964" w:rsidRPr="005D0964" w14:paraId="400AE762" w14:textId="77777777" w:rsidTr="005D0964">
        <w:trPr>
          <w:gridAfter w:val="1"/>
          <w:wAfter w:w="36" w:type="dxa"/>
          <w:trHeight w:val="300"/>
        </w:trPr>
        <w:tc>
          <w:tcPr>
            <w:tcW w:w="43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E4801D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13D5D1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целевой программы</w:t>
            </w:r>
          </w:p>
        </w:tc>
        <w:tc>
          <w:tcPr>
            <w:tcW w:w="51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FE8160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кв. 2023 г.</w:t>
            </w:r>
          </w:p>
        </w:tc>
        <w:tc>
          <w:tcPr>
            <w:tcW w:w="5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62089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кв. 2024 г.</w:t>
            </w:r>
          </w:p>
        </w:tc>
      </w:tr>
      <w:tr w:rsidR="005D0964" w:rsidRPr="005D0964" w14:paraId="4A01FB99" w14:textId="77777777" w:rsidTr="005D0964">
        <w:trPr>
          <w:gridAfter w:val="1"/>
          <w:wAfter w:w="36" w:type="dxa"/>
          <w:trHeight w:val="464"/>
        </w:trPr>
        <w:tc>
          <w:tcPr>
            <w:tcW w:w="4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D5B7C9B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836A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47CC1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2CFC7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39F310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Неисполненные назначения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E8A9F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88DF7D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Утвержденные бюджетные назначения</w:t>
            </w:r>
          </w:p>
        </w:tc>
        <w:tc>
          <w:tcPr>
            <w:tcW w:w="13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F27D33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9EF9B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Неисполненные назначения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A04AB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5D0964" w:rsidRPr="005D0964" w14:paraId="581789B1" w14:textId="77777777" w:rsidTr="005D0964">
        <w:trPr>
          <w:trHeight w:val="465"/>
        </w:trPr>
        <w:tc>
          <w:tcPr>
            <w:tcW w:w="43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491DF08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0492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2164F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EABB1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D7AB7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C162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8CAA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3B35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55E35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FE22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120E3" w14:textId="77777777" w:rsidR="005D0964" w:rsidRPr="005D0964" w:rsidRDefault="005D0964" w:rsidP="005D09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5D0964" w:rsidRPr="005D0964" w14:paraId="0CAB8C9D" w14:textId="77777777" w:rsidTr="005D0964">
        <w:trPr>
          <w:trHeight w:val="105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A345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872D8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ПрограммаЛаскарихинского</w:t>
            </w:r>
            <w:proofErr w:type="spellEnd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сельского</w:t>
            </w:r>
            <w:proofErr w:type="gramEnd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поселения «Повышение эффективности управления муниципальным имуществом Ласкарихинского сельского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0E941F2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164034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F93AE77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29384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F98E4FE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134650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795D557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A26481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320259,37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9A974B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203720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4F0B905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116539,37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F6FBE9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64%</w:t>
            </w:r>
          </w:p>
        </w:tc>
        <w:tc>
          <w:tcPr>
            <w:tcW w:w="36" w:type="dxa"/>
            <w:vAlign w:val="center"/>
            <w:hideMark/>
          </w:tcPr>
          <w:p w14:paraId="0B2B06AB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3E4CE073" w14:textId="77777777" w:rsidTr="005D0964">
        <w:trPr>
          <w:trHeight w:val="105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E293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C110EE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Ласкарихинского сельского поселения «Обеспечение безопасности граждан </w:t>
            </w:r>
            <w:proofErr w:type="gramStart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Ласкарихинского  сельского</w:t>
            </w:r>
            <w:proofErr w:type="gramEnd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4B35964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217486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F7956D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05B70D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216854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F4C16A3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50D2570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151550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461F25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C9A8D02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151550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0204F4E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0%</w:t>
            </w:r>
          </w:p>
        </w:tc>
        <w:tc>
          <w:tcPr>
            <w:tcW w:w="36" w:type="dxa"/>
            <w:vAlign w:val="center"/>
            <w:hideMark/>
          </w:tcPr>
          <w:p w14:paraId="328F4B6A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5C79AD79" w14:textId="77777777" w:rsidTr="005D0964">
        <w:trPr>
          <w:trHeight w:val="79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B656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7F1C01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ПрограммаЛаскарихинского</w:t>
            </w:r>
            <w:proofErr w:type="spellEnd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 «Развитие дорожного хозяйства Ласкарихинского сельского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862338B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845990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A604BE4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471600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B4C2EFC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374390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4B36C7D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255C37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1070907,45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386DB9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732600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2D5FC3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338307,45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63AAC8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36" w:type="dxa"/>
            <w:vAlign w:val="center"/>
            <w:hideMark/>
          </w:tcPr>
          <w:p w14:paraId="73FA180D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675BC11F" w14:textId="77777777" w:rsidTr="005D0964">
        <w:trPr>
          <w:trHeight w:val="105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0D373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1BCAA1D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«Жилищно-коммунальное хозяйство Ласкарихинского сельского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DD6CB04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957286,44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4371FF0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63986,35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D0F89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893300,09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8DE118C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A540D63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1256260,88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5926D8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40402,59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D80905C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1215858,29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82EFBBB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3%</w:t>
            </w:r>
          </w:p>
        </w:tc>
        <w:tc>
          <w:tcPr>
            <w:tcW w:w="36" w:type="dxa"/>
            <w:vAlign w:val="center"/>
            <w:hideMark/>
          </w:tcPr>
          <w:p w14:paraId="0D7BF467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1611722A" w14:textId="77777777" w:rsidTr="005D0964">
        <w:trPr>
          <w:trHeight w:val="79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CBAD2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67EE17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Ласкарихинского сельского поселения «Развитие культуры Ласкарихинского сельского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B25E67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2248146,39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8070B51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651138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14A031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1597008,39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65229C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5ED7651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2234992,53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1E0D6E1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495570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9A068F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1739422,53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9E826BE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22%</w:t>
            </w:r>
          </w:p>
        </w:tc>
        <w:tc>
          <w:tcPr>
            <w:tcW w:w="36" w:type="dxa"/>
            <w:vAlign w:val="center"/>
            <w:hideMark/>
          </w:tcPr>
          <w:p w14:paraId="5A2344C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5AE614B5" w14:textId="77777777" w:rsidTr="005D0964">
        <w:trPr>
          <w:trHeight w:val="1050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564C3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076CD4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Ласкарихинского сельского поселения «Развитие местного </w:t>
            </w:r>
            <w:proofErr w:type="gramStart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самоуправления  Ласкарихинского</w:t>
            </w:r>
            <w:proofErr w:type="gramEnd"/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сельского поселения»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8E6A848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1935836,17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3D28C87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394867,26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0F65DDA1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1540968,91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1F42102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20%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DA33A6C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2276519,65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1A04FBE8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392426,09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C40AF60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1884093,56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6894C346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17%</w:t>
            </w:r>
          </w:p>
        </w:tc>
        <w:tc>
          <w:tcPr>
            <w:tcW w:w="36" w:type="dxa"/>
            <w:vAlign w:val="center"/>
            <w:hideMark/>
          </w:tcPr>
          <w:p w14:paraId="2E14469F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D0964" w:rsidRPr="005D0964" w14:paraId="05D985A4" w14:textId="77777777" w:rsidTr="005D0964">
        <w:trPr>
          <w:trHeight w:val="315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54084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78DCDA" w14:textId="77777777" w:rsidR="005D0964" w:rsidRPr="005D0964" w:rsidRDefault="005D0964" w:rsidP="005D0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2ABD42F4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6368779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9BE677A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1611607,61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8948F2E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4757171,39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5645CC13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4EB2D21D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7310489,88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3D337AE0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1864718,68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AFDC321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5445771,2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14:paraId="7433CE6F" w14:textId="77777777" w:rsidR="005D0964" w:rsidRPr="005D0964" w:rsidRDefault="005D0964" w:rsidP="005D09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D09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2836580" w14:textId="77777777" w:rsidR="005D0964" w:rsidRPr="005D0964" w:rsidRDefault="005D0964" w:rsidP="005D0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AB985FC" w14:textId="77777777" w:rsidR="0018542E" w:rsidRDefault="0018542E"/>
    <w:sectPr w:rsidR="0018542E" w:rsidSect="00E01B6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B6C"/>
    <w:rsid w:val="0018542E"/>
    <w:rsid w:val="005D0964"/>
    <w:rsid w:val="00E0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BCF8D"/>
  <w15:docId w15:val="{6489C28F-2D8D-474B-B2F7-731EA6D46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2023-04-10T11:16:00Z</dcterms:created>
  <dcterms:modified xsi:type="dcterms:W3CDTF">2024-04-22T07:30:00Z</dcterms:modified>
</cp:coreProperties>
</file>