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53D" w:rsidRPr="00D169A7" w:rsidRDefault="0067053D" w:rsidP="0067053D">
      <w:pPr>
        <w:jc w:val="center"/>
        <w:rPr>
          <w:rFonts w:ascii="Times New Roman" w:eastAsia="Times New Roman" w:hAnsi="Times New Roman" w:cs="Times New Roman"/>
          <w:b/>
          <w:sz w:val="16"/>
          <w:lang w:bidi="ar-SA"/>
        </w:rPr>
      </w:pPr>
      <w:r w:rsidRPr="00AD6102">
        <w:rPr>
          <w:b/>
          <w:noProof/>
          <w:color w:val="FF0000"/>
          <w:sz w:val="28"/>
          <w:szCs w:val="28"/>
        </w:rPr>
        <w:drawing>
          <wp:inline distT="0" distB="0" distL="0" distR="0" wp14:anchorId="06217385" wp14:editId="4C597767">
            <wp:extent cx="611542" cy="1026795"/>
            <wp:effectExtent l="0" t="0" r="0" b="1905"/>
            <wp:docPr id="3" name="Рисунок 3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53D" w:rsidRPr="00D169A7" w:rsidRDefault="0067053D" w:rsidP="0067053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D169A7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АДМИНИСТРАЦИЯ</w:t>
      </w:r>
    </w:p>
    <w:p w:rsidR="0067053D" w:rsidRPr="00D169A7" w:rsidRDefault="0067053D" w:rsidP="0067053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D169A7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Ласкарихинского сельского поселения</w:t>
      </w:r>
    </w:p>
    <w:p w:rsidR="0067053D" w:rsidRPr="00D169A7" w:rsidRDefault="0067053D" w:rsidP="0067053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D169A7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Кинешемского муниципального района</w:t>
      </w:r>
    </w:p>
    <w:p w:rsidR="0067053D" w:rsidRPr="00D169A7" w:rsidRDefault="0067053D" w:rsidP="0067053D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D169A7">
        <w:rPr>
          <w:rFonts w:ascii="Times New Roman" w:eastAsia="Times New Roman" w:hAnsi="Times New Roman" w:cs="Times New Roman"/>
          <w:lang w:bidi="ar-SA"/>
        </w:rPr>
        <w:t>д. Ласкариха, Кинешемский район, ул. Садовая, 12, тел. (49331) 5-24-95</w:t>
      </w:r>
    </w:p>
    <w:p w:rsidR="0067053D" w:rsidRPr="0067053D" w:rsidRDefault="0067053D" w:rsidP="0067053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lang w:bidi="ar-SA"/>
        </w:rPr>
      </w:pPr>
      <w:r w:rsidRPr="00D169A7">
        <w:rPr>
          <w:rFonts w:ascii="Times New Roman" w:eastAsia="Times New Roman" w:hAnsi="Times New Roman" w:cs="Times New Roman"/>
          <w:lang w:val="en-US" w:bidi="ar-SA"/>
        </w:rPr>
        <w:t>e</w:t>
      </w:r>
      <w:r w:rsidRPr="00D169A7">
        <w:rPr>
          <w:rFonts w:ascii="Times New Roman" w:eastAsia="Times New Roman" w:hAnsi="Times New Roman" w:cs="Times New Roman"/>
          <w:lang w:bidi="ar-SA"/>
        </w:rPr>
        <w:t>-</w:t>
      </w:r>
      <w:r w:rsidRPr="00D169A7">
        <w:rPr>
          <w:rFonts w:ascii="Times New Roman" w:eastAsia="Times New Roman" w:hAnsi="Times New Roman" w:cs="Times New Roman"/>
          <w:lang w:val="en-US" w:bidi="ar-SA"/>
        </w:rPr>
        <w:t>mail</w:t>
      </w:r>
      <w:r w:rsidRPr="00D169A7">
        <w:rPr>
          <w:rFonts w:ascii="Times New Roman" w:eastAsia="Times New Roman" w:hAnsi="Times New Roman" w:cs="Times New Roman"/>
          <w:lang w:bidi="ar-SA"/>
        </w:rPr>
        <w:t xml:space="preserve">: </w:t>
      </w:r>
      <w:r w:rsidRPr="00D169A7">
        <w:rPr>
          <w:rFonts w:ascii="Times New Roman" w:eastAsia="Times New Roman" w:hAnsi="Times New Roman" w:cs="Times New Roman"/>
          <w:lang w:val="en-US" w:bidi="ar-SA"/>
        </w:rPr>
        <w:t>admlaskariha</w:t>
      </w:r>
      <w:r w:rsidRPr="00D169A7">
        <w:rPr>
          <w:rFonts w:ascii="Times New Roman" w:eastAsia="Times New Roman" w:hAnsi="Times New Roman" w:cs="Times New Roman"/>
          <w:lang w:bidi="ar-SA"/>
        </w:rPr>
        <w:t>@</w:t>
      </w:r>
      <w:r w:rsidRPr="00D169A7">
        <w:rPr>
          <w:rFonts w:ascii="Times New Roman" w:eastAsia="Times New Roman" w:hAnsi="Times New Roman" w:cs="Times New Roman"/>
          <w:lang w:val="en-US" w:bidi="ar-SA"/>
        </w:rPr>
        <w:t>mrkineshma</w:t>
      </w:r>
      <w:r w:rsidRPr="00D169A7">
        <w:rPr>
          <w:rFonts w:ascii="Times New Roman" w:eastAsia="Times New Roman" w:hAnsi="Times New Roman" w:cs="Times New Roman"/>
          <w:lang w:bidi="ar-SA"/>
        </w:rPr>
        <w:t>.</w:t>
      </w:r>
      <w:r w:rsidRPr="00D169A7">
        <w:rPr>
          <w:rFonts w:ascii="Times New Roman" w:eastAsia="Times New Roman" w:hAnsi="Times New Roman" w:cs="Times New Roman"/>
          <w:lang w:val="en-US" w:bidi="ar-SA"/>
        </w:rPr>
        <w:t>ru</w:t>
      </w:r>
    </w:p>
    <w:p w:rsidR="0067053D" w:rsidRDefault="006705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2AF" w:rsidRDefault="00B73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F312AF" w:rsidRDefault="00B73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правил благоустройства территории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Ивановской области</w:t>
      </w:r>
    </w:p>
    <w:p w:rsidR="00F312AF" w:rsidRDefault="00F312AF">
      <w:pPr>
        <w:pStyle w:val="ConsPlusNormal"/>
        <w:jc w:val="center"/>
        <w:rPr>
          <w:rFonts w:ascii="Times New Roman" w:hAnsi="Times New Roman" w:cs="Times New Roman"/>
        </w:rPr>
      </w:pPr>
    </w:p>
    <w:p w:rsidR="00F312AF" w:rsidRDefault="00B73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05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53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05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12AF" w:rsidRDefault="00F31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2AF" w:rsidRDefault="00B73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 выносится проект о внесении изменений в правила благоустройства территории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Ивановской области,</w:t>
      </w:r>
    </w:p>
    <w:p w:rsidR="00F312AF" w:rsidRDefault="00B73E74">
      <w:pPr>
        <w:pStyle w:val="Standarduser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которых является выполнение требований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требования к содержанию, использованию, охране зеленых насаждений, расположенных в границах населенных пунктов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на лесных участках, находящихся в собственности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2AF" w:rsidRDefault="00B73E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Публичные слушания по проекту </w:t>
      </w:r>
      <w:r w:rsidR="00846318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Ивановской области назначены постановлением главы </w:t>
      </w:r>
      <w:r w:rsidR="006705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9 </w:t>
      </w:r>
      <w:r w:rsidR="0084631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 года № </w:t>
      </w:r>
      <w:r w:rsidR="008463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</w:t>
      </w:r>
      <w:r w:rsidR="0084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Ивановской области» (далее – ПРОЕКТ).</w:t>
      </w:r>
    </w:p>
    <w:p w:rsidR="00F312AF" w:rsidRDefault="00B73E74">
      <w:pPr>
        <w:pStyle w:val="Standarduser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Публичные слушания по ПРОЕКТУ проводятся в порядке, установленном решением Совета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267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626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362673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решений Совета от </w:t>
      </w:r>
      <w:r w:rsidR="00AF285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F28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.2019 № 4</w:t>
      </w:r>
      <w:r w:rsidR="00AF28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AF285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285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F28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4) «О порядке организации и проведения общественных обсуждений или публичных слушаний по проекту правил благоустройства территории </w:t>
      </w:r>
      <w:r w:rsidR="0067053D">
        <w:rPr>
          <w:rFonts w:ascii="Times New Roman" w:hAnsi="Times New Roman" w:cs="Times New Roman"/>
          <w:sz w:val="28"/>
          <w:szCs w:val="28"/>
        </w:rPr>
        <w:lastRenderedPageBreak/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Ивановской области».</w:t>
      </w:r>
    </w:p>
    <w:p w:rsidR="00F312AF" w:rsidRDefault="00B73E74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ПРОЕКТОМ можно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1</w:t>
      </w:r>
      <w:r w:rsidR="00AF28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85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28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A577F">
        <w:rPr>
          <w:rFonts w:ascii="Times New Roman" w:hAnsi="Times New Roman" w:cs="Times New Roman"/>
          <w:sz w:val="28"/>
          <w:szCs w:val="28"/>
        </w:rPr>
        <w:t>1</w:t>
      </w:r>
      <w:r w:rsidR="004450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7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85F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здании администрации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рабочие дни с 09.30 до 15.30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312AF" w:rsidRDefault="00B73E7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Участниками публичных слушаний по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 xml:space="preserve">являются граждане, постоянно проживающие на территории </w:t>
      </w:r>
      <w:r w:rsidR="0067053D">
        <w:rPr>
          <w:rFonts w:ascii="Times New Roman" w:eastAsia="Calibri" w:hAnsi="Times New Roman" w:cs="Times New Roman"/>
          <w:bCs/>
          <w:sz w:val="28"/>
          <w:szCs w:val="28"/>
        </w:rPr>
        <w:t>Ласкарихинского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граждане, правообладатели находящихся в границах территории </w:t>
      </w:r>
      <w:r w:rsidR="0067053D">
        <w:rPr>
          <w:rFonts w:ascii="Times New Roman" w:eastAsia="Calibri" w:hAnsi="Times New Roman" w:cs="Times New Roman"/>
          <w:bCs/>
          <w:sz w:val="28"/>
          <w:szCs w:val="28"/>
        </w:rPr>
        <w:t>Ласкарихинского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и (или) расположенных на них объектов капитального строительства, </w:t>
      </w:r>
      <w:r>
        <w:rPr>
          <w:rFonts w:ascii="Times New Roman" w:hAnsi="Times New Roman" w:cs="Times New Roman"/>
          <w:bCs/>
          <w:sz w:val="28"/>
          <w:szCs w:val="28"/>
        </w:rPr>
        <w:t>а также правообладатели помещений, являющихся частью указанных объектов капитального строительства.</w:t>
      </w:r>
    </w:p>
    <w:p w:rsidR="00F312AF" w:rsidRDefault="00B73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строительства.</w:t>
      </w:r>
    </w:p>
    <w:p w:rsidR="00F312AF" w:rsidRDefault="00B73E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участников публичных слушаний по ПРОЕКТУ принимаются администрацией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 в адрес администрации </w:t>
      </w:r>
      <w:r w:rsidR="0067053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Ласкарихинского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- 1558</w:t>
      </w:r>
      <w:r w:rsidR="00C85F2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, Ивановская область, Кинешемский район, </w:t>
      </w:r>
      <w:r w:rsidR="00C85F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5F2A">
        <w:rPr>
          <w:rFonts w:ascii="Times New Roman" w:hAnsi="Times New Roman" w:cs="Times New Roman"/>
          <w:sz w:val="28"/>
          <w:szCs w:val="28"/>
        </w:rPr>
        <w:t>Ласкариха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E1FF7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2E1FF7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; до </w:t>
      </w:r>
      <w:r w:rsidR="00C84E1B">
        <w:rPr>
          <w:rFonts w:ascii="Times New Roman" w:hAnsi="Times New Roman" w:cs="Times New Roman"/>
          <w:sz w:val="28"/>
          <w:szCs w:val="28"/>
        </w:rPr>
        <w:t>1</w:t>
      </w:r>
      <w:r w:rsidR="004450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E1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0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рабочие дни с 09.30 до 15.30.</w:t>
      </w:r>
    </w:p>
    <w:p w:rsidR="00F312AF" w:rsidRDefault="00B73E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ПРОЕКТ будет размещен 1</w:t>
      </w:r>
      <w:r w:rsidR="006E0B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B1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E0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Кинешемского муниципального района в информационно-телекоммуникационной сети «Интернет» в разделе «</w:t>
      </w:r>
      <w:r w:rsidR="006E0B17">
        <w:rPr>
          <w:rFonts w:ascii="Times New Roman" w:hAnsi="Times New Roman" w:cs="Times New Roman"/>
          <w:sz w:val="28"/>
          <w:szCs w:val="28"/>
        </w:rPr>
        <w:t>Ласкарихинское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подразделе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Наше поселение</w:t>
      </w:r>
      <w:r w:rsidR="00254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Градостроительная документация</w:t>
      </w:r>
      <w:r w:rsidR="00254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Иная градостроительная документация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12AF" w:rsidRDefault="00B73E74">
      <w:pPr>
        <w:pStyle w:val="a5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6. Проведение собрания участников публичных слушаний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назначено на 1</w:t>
      </w:r>
      <w:r w:rsidR="00C84E1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FA8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84E1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C84E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Ивановская область, Кинешемский район</w:t>
      </w:r>
      <w:r w:rsidR="00490B83">
        <w:rPr>
          <w:rFonts w:ascii="Times New Roman" w:hAnsi="Times New Roman" w:cs="Times New Roman"/>
          <w:sz w:val="28"/>
          <w:szCs w:val="28"/>
        </w:rPr>
        <w:t>,</w:t>
      </w:r>
      <w:r w:rsidR="00B743E4">
        <w:rPr>
          <w:rFonts w:ascii="Times New Roman" w:hAnsi="Times New Roman" w:cs="Times New Roman"/>
          <w:sz w:val="28"/>
          <w:szCs w:val="28"/>
        </w:rPr>
        <w:t xml:space="preserve"> </w:t>
      </w:r>
      <w:r w:rsidR="00490B83">
        <w:rPr>
          <w:rFonts w:ascii="Times New Roman" w:hAnsi="Times New Roman" w:cs="Times New Roman"/>
          <w:sz w:val="28"/>
          <w:szCs w:val="28"/>
        </w:rPr>
        <w:t>д. Ласкариха, ул. Садовая, д.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2AF" w:rsidRDefault="00B73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публичных слушаний в </w:t>
      </w:r>
      <w:r w:rsidR="00C84E1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.30 часов, окончание – в 1</w:t>
      </w:r>
      <w:r w:rsidR="00C84E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часов. Место регистрации - здание администрации </w:t>
      </w:r>
      <w:r w:rsidR="0067053D">
        <w:rPr>
          <w:rFonts w:ascii="Times New Roman" w:hAnsi="Times New Roman" w:cs="Times New Roman"/>
          <w:sz w:val="28"/>
          <w:szCs w:val="28"/>
        </w:rPr>
        <w:t>Ласкарихинского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по адресу: Ивановская область, Кинешемский район, </w:t>
      </w:r>
      <w:r w:rsidR="00B743E4">
        <w:rPr>
          <w:rFonts w:ascii="Times New Roman" w:hAnsi="Times New Roman" w:cs="Times New Roman"/>
          <w:sz w:val="28"/>
          <w:szCs w:val="28"/>
        </w:rPr>
        <w:t>д. Ласкариха, ул. Садовая, д. 12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312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007" w:rsidRDefault="00D72007">
      <w:pPr>
        <w:rPr>
          <w:rFonts w:hint="eastAsia"/>
        </w:rPr>
      </w:pPr>
      <w:r>
        <w:separator/>
      </w:r>
    </w:p>
  </w:endnote>
  <w:endnote w:type="continuationSeparator" w:id="0">
    <w:p w:rsidR="00D72007" w:rsidRDefault="00D720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007" w:rsidRDefault="00D720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2007" w:rsidRDefault="00D720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AF"/>
    <w:rsid w:val="002356A7"/>
    <w:rsid w:val="00250FA8"/>
    <w:rsid w:val="00254FE9"/>
    <w:rsid w:val="002E1FF7"/>
    <w:rsid w:val="00362673"/>
    <w:rsid w:val="0044502F"/>
    <w:rsid w:val="00490B83"/>
    <w:rsid w:val="005A40E0"/>
    <w:rsid w:val="0067053D"/>
    <w:rsid w:val="006E0B17"/>
    <w:rsid w:val="00846318"/>
    <w:rsid w:val="00871F58"/>
    <w:rsid w:val="00A67300"/>
    <w:rsid w:val="00AF2857"/>
    <w:rsid w:val="00B73E74"/>
    <w:rsid w:val="00B743E4"/>
    <w:rsid w:val="00C84E1B"/>
    <w:rsid w:val="00C85F2A"/>
    <w:rsid w:val="00D72007"/>
    <w:rsid w:val="00DA577F"/>
    <w:rsid w:val="00F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375"/>
  <w15:docId w15:val="{519ADA86-83DC-4C25-8636-FB02B71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No Spacing"/>
    <w:rPr>
      <w:rFonts w:ascii="Calibri" w:hAnsi="Calibri"/>
      <w:color w:val="00000A"/>
      <w:kern w:val="0"/>
      <w:sz w:val="22"/>
      <w:szCs w:val="22"/>
      <w:lang w:eastAsia="ru-RU" w:bidi="ar-SA"/>
    </w:rPr>
  </w:style>
  <w:style w:type="paragraph" w:customStyle="1" w:styleId="p2">
    <w:name w:val="p2"/>
    <w:basedOn w:val="Standard"/>
    <w:pPr>
      <w:spacing w:before="280" w:after="280"/>
    </w:pPr>
  </w:style>
  <w:style w:type="paragraph" w:customStyle="1" w:styleId="Standarduser">
    <w:name w:val="Standard (user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 И.И.</dc:creator>
  <cp:lastModifiedBy>Амелин </cp:lastModifiedBy>
  <cp:revision>4</cp:revision>
  <dcterms:created xsi:type="dcterms:W3CDTF">2022-11-11T11:34:00Z</dcterms:created>
  <dcterms:modified xsi:type="dcterms:W3CDTF">2022-11-16T08:38:00Z</dcterms:modified>
</cp:coreProperties>
</file>